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68" w:rsidRDefault="00122C71">
      <w:bookmarkStart w:id="0" w:name="_GoBack"/>
      <w:bookmarkEnd w:id="0"/>
      <w:r>
        <w:t>Las oportunidades del deporte.</w:t>
      </w:r>
      <w:r w:rsidR="007C515E">
        <w:t xml:space="preserve"> PARTE I</w:t>
      </w:r>
    </w:p>
    <w:p w:rsidR="00E51281" w:rsidRDefault="00E51281">
      <w:r>
        <w:rPr>
          <w:noProof/>
          <w:lang w:eastAsia="es-CR"/>
        </w:rPr>
        <w:drawing>
          <wp:inline distT="0" distB="0" distL="0" distR="0">
            <wp:extent cx="834815" cy="1188720"/>
            <wp:effectExtent l="0" t="0" r="3810" b="0"/>
            <wp:docPr id="1" name="Imagen 1" descr="C:\Users\Ronald Freer Jiménez\Pictures\Ronald F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ald Freer Jiménez\Pictures\Ronald Fre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5113" cy="1189144"/>
                    </a:xfrm>
                    <a:prstGeom prst="rect">
                      <a:avLst/>
                    </a:prstGeom>
                    <a:noFill/>
                    <a:ln>
                      <a:noFill/>
                    </a:ln>
                  </pic:spPr>
                </pic:pic>
              </a:graphicData>
            </a:graphic>
          </wp:inline>
        </w:drawing>
      </w:r>
    </w:p>
    <w:p w:rsidR="00267257" w:rsidRDefault="00267257">
      <w:r>
        <w:t>Por: Ronald Freer.</w:t>
      </w:r>
    </w:p>
    <w:p w:rsidR="00122C71" w:rsidRDefault="00122C71">
      <w:r>
        <w:t xml:space="preserve">Hace veinte años ya de los juegos olímpicos en Barcelona, y en España siguen cosechando éxitos de todo tipo dentro del marco competitivo del deporte. Son campeones del mundo de casi todo, tienen una representación </w:t>
      </w:r>
      <w:r w:rsidR="007C515E">
        <w:t>admirable</w:t>
      </w:r>
      <w:r>
        <w:t xml:space="preserve"> e inspiradora en Tennis, Futbol, Baloncesto, Ciclismo, etc. Pero su principal triunfo es que aprovec</w:t>
      </w:r>
      <w:r w:rsidR="007C515E">
        <w:t>haron su oportunidad y en España</w:t>
      </w:r>
      <w:r>
        <w:t xml:space="preserve"> se practica deporte</w:t>
      </w:r>
      <w:r w:rsidR="007C515E">
        <w:t xml:space="preserve"> masivamente y </w:t>
      </w:r>
      <w:r w:rsidR="008D61B4">
        <w:t>con una estructura que soporta</w:t>
      </w:r>
      <w:r>
        <w:t>.</w:t>
      </w:r>
    </w:p>
    <w:p w:rsidR="00122C71" w:rsidRDefault="00122C71">
      <w:r>
        <w:t>Entendieron desde la academia al deporte y saben gestionarle para potenciarlo en sus seis dimensiones. Son alma mater en la formación para la organización y administración deportiva, la planificación estratégica, el mercadeo,</w:t>
      </w:r>
      <w:r w:rsidR="002E162F">
        <w:t xml:space="preserve"> prescripción del ejercicio, </w:t>
      </w:r>
      <w:r>
        <w:t xml:space="preserve"> la gestión y mantenimiento de instalaciones deportivas y además de como integrar esfuerzos mixtos entre gobierno, gobierno local y empresa privada para la generación del deporte en todas estas áreas. </w:t>
      </w:r>
      <w:r w:rsidR="002E162F">
        <w:t>Han llevado al deporte a un grado exponencial.</w:t>
      </w:r>
    </w:p>
    <w:p w:rsidR="00267257" w:rsidRDefault="007C515E">
      <w:r>
        <w:t>El deporte como tal no es solamente ocio y entretenimiento, va más allá y cumple en una adecuada dosis, una función reparadora y equilibrante para el ser hum</w:t>
      </w:r>
      <w:r w:rsidR="002E162F">
        <w:t>ano. Por ejemplo, en un conversatorio en Madrid, en la sede de la Real Federación Española de Ciclismo, con su presidente el Sr. Juan Carlos Castaño, nos dejaba palpar la experiencia que han tenido en la masificación de esta disciplina y como han logrado brindarle la seguridad a todo aquel que desee tomar su bicicleta y utilizarla incluso como medio de transporte. Mediante un seguro de bajo costo,  ha permitido además llevar una estadística confiable de cuantas personas practican el ciclismo, pues están debidamente inscritos, lo que les permite estar continuamente diseñando actividades especiales para cada g</w:t>
      </w:r>
      <w:r w:rsidR="00267257">
        <w:t>rupo y modalidades del deporte, lo que genera un circulo virtuoso pues estimulan así la practica reiterada del ciclismo.</w:t>
      </w:r>
    </w:p>
    <w:p w:rsidR="00267257" w:rsidRDefault="007C515E">
      <w:r>
        <w:t>Nuestras autoridades tienen una oportunidad de oro, mediante dos grandes eventos a realizarse en nuestro país. Los juegos deportivos Centroamericanos y el mundial femenino U 17</w:t>
      </w:r>
      <w:r w:rsidR="00267257">
        <w:t xml:space="preserve">.  </w:t>
      </w:r>
    </w:p>
    <w:p w:rsidR="007C515E" w:rsidRDefault="00267257">
      <w:r>
        <w:t>N</w:t>
      </w:r>
      <w:r w:rsidR="007C515E">
        <w:t>o solame</w:t>
      </w:r>
      <w:r w:rsidR="008D61B4">
        <w:t xml:space="preserve">nte deben de ser eventos dignos </w:t>
      </w:r>
      <w:r w:rsidR="007C515E">
        <w:t>y disfrutables, si no que deben ser los entes motores de una nueva visión de estado y civismo en torno al deporte</w:t>
      </w:r>
      <w:r>
        <w:t xml:space="preserve"> como motor de desarrollo social</w:t>
      </w:r>
      <w:r w:rsidR="007C515E">
        <w:t xml:space="preserve">. De la mano de una excelsa gestión de los mismos, le podemos brindar a los y las Costarricenses una oportunidad de reinventarse a si mismos de cara a aproximarse hacia un fin ulterior del deporte, que no es ni mas ni menos que la CALIDAD DE VIDA. </w:t>
      </w:r>
    </w:p>
    <w:p w:rsidR="008D61B4" w:rsidRDefault="008D61B4">
      <w:r>
        <w:lastRenderedPageBreak/>
        <w:t xml:space="preserve">En una siguiente entrega, me permitiré exponer algunas áreas en las que estos eventos pueden, sin mayor variación presupuestaria, alcanzar una oferta </w:t>
      </w:r>
      <w:r w:rsidR="00267257">
        <w:t>óptima</w:t>
      </w:r>
      <w:r>
        <w:t xml:space="preserve"> y sin necesitar el triunfo del medallero, convertirse en todo un éxito.</w:t>
      </w:r>
    </w:p>
    <w:p w:rsidR="008D61B4" w:rsidRDefault="008D61B4"/>
    <w:sectPr w:rsidR="008D61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C71"/>
    <w:rsid w:val="00122C71"/>
    <w:rsid w:val="00242068"/>
    <w:rsid w:val="00267257"/>
    <w:rsid w:val="002E162F"/>
    <w:rsid w:val="006E16C0"/>
    <w:rsid w:val="007C515E"/>
    <w:rsid w:val="008D61B4"/>
    <w:rsid w:val="00E512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12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12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12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12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Freer Jiménez</dc:creator>
  <cp:lastModifiedBy>Ronald Freer Jiménez</cp:lastModifiedBy>
  <cp:revision>3</cp:revision>
  <dcterms:created xsi:type="dcterms:W3CDTF">2012-10-01T15:21:00Z</dcterms:created>
  <dcterms:modified xsi:type="dcterms:W3CDTF">2012-10-01T19:36:00Z</dcterms:modified>
</cp:coreProperties>
</file>